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0"/>
          <w:sz w:val="32"/>
          <w:szCs w:val="32"/>
          <w:vertAlign w:val="baseline"/>
        </w:rPr>
      </w:pPr>
      <w:r w:rsidDel="00000000" w:rsidR="00000000" w:rsidRPr="00000000">
        <w:rPr>
          <w:rFonts w:ascii="Century Gothic" w:cs="Century Gothic" w:eastAsia="Century Gothic" w:hAnsi="Century Gothic"/>
          <w:b w:val="1"/>
          <w:sz w:val="32"/>
          <w:szCs w:val="32"/>
          <w:vertAlign w:val="baseline"/>
          <w:rtl w:val="0"/>
        </w:rPr>
        <w:t xml:space="preserve">11</w:t>
      </w:r>
      <w:r w:rsidDel="00000000" w:rsidR="00000000" w:rsidRPr="00000000">
        <w:rPr>
          <w:rFonts w:ascii="Century Gothic" w:cs="Century Gothic" w:eastAsia="Century Gothic" w:hAnsi="Century Gothic"/>
          <w:b w:val="1"/>
          <w:sz w:val="32"/>
          <w:szCs w:val="32"/>
          <w:vertAlign w:val="superscript"/>
          <w:rtl w:val="0"/>
        </w:rPr>
        <w:t xml:space="preserve">th</w:t>
      </w:r>
      <w:r w:rsidDel="00000000" w:rsidR="00000000" w:rsidRPr="00000000">
        <w:rPr>
          <w:rFonts w:ascii="Century Gothic" w:cs="Century Gothic" w:eastAsia="Century Gothic" w:hAnsi="Century Gothic"/>
          <w:b w:val="1"/>
          <w:sz w:val="32"/>
          <w:szCs w:val="32"/>
          <w:vertAlign w:val="baseline"/>
          <w:rtl w:val="0"/>
        </w:rPr>
        <w:t xml:space="preserve"> Annual Windy City ETA Competition</w:t>
      </w:r>
      <w:r w:rsidDel="00000000" w:rsidR="00000000" w:rsidRPr="00000000">
        <w:rPr>
          <w:rtl w:val="0"/>
        </w:rPr>
      </w:r>
    </w:p>
    <w:p w:rsidR="00000000" w:rsidDel="00000000" w:rsidP="00000000" w:rsidRDefault="00000000" w:rsidRPr="00000000" w14:paraId="00000002">
      <w:pPr>
        <w:jc w:val="center"/>
        <w:rPr>
          <w:rFonts w:ascii="Century Gothic" w:cs="Century Gothic" w:eastAsia="Century Gothic" w:hAnsi="Century Gothic"/>
          <w:b w:val="0"/>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February 19, 2023</w:t>
      </w:r>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b w:val="0"/>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Sunday at ARCADA THEATRE – St. Charles, IL</w:t>
      </w: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05">
      <w:pPr>
        <w:jc w:val="center"/>
        <w:rPr>
          <w:rFonts w:ascii="Century Gothic" w:cs="Century Gothic" w:eastAsia="Century Gothic" w:hAnsi="Century Gothic"/>
          <w:b w:val="0"/>
          <w:i w:val="0"/>
          <w:sz w:val="20"/>
          <w:szCs w:val="20"/>
          <w:vertAlign w:val="baseline"/>
        </w:rPr>
      </w:pPr>
      <w:r w:rsidDel="00000000" w:rsidR="00000000" w:rsidRPr="00000000">
        <w:rPr>
          <w:rFonts w:ascii="Arial" w:cs="Arial" w:eastAsia="Arial" w:hAnsi="Arial"/>
          <w:b w:val="1"/>
          <w:sz w:val="22"/>
          <w:szCs w:val="22"/>
          <w:u w:val="single"/>
          <w:vertAlign w:val="baseline"/>
          <w:rtl w:val="0"/>
        </w:rPr>
        <w:t xml:space="preserve">CONTEST RULES AND ACKNOWLEDGEMENT</w:t>
      </w:r>
      <w:r w:rsidDel="00000000" w:rsidR="00000000" w:rsidRPr="00000000">
        <w:rPr>
          <w:rtl w:val="0"/>
        </w:rPr>
      </w:r>
    </w:p>
    <w:p w:rsidR="00000000" w:rsidDel="00000000" w:rsidP="00000000" w:rsidRDefault="00000000" w:rsidRPr="00000000" w14:paraId="00000006">
      <w:pPr>
        <w:jc w:val="center"/>
        <w:rPr>
          <w:rFonts w:ascii="Century Gothic" w:cs="Century Gothic" w:eastAsia="Century Gothic" w:hAnsi="Century Gothic"/>
          <w:b w:val="0"/>
          <w:i w:val="0"/>
          <w:sz w:val="20"/>
          <w:szCs w:val="20"/>
          <w:u w:val="single"/>
          <w:vertAlign w:val="baseline"/>
        </w:rPr>
      </w:pPr>
      <w:r w:rsidDel="00000000" w:rsidR="00000000" w:rsidRPr="00000000">
        <w:rPr>
          <w:rtl w:val="0"/>
        </w:rPr>
      </w:r>
    </w:p>
    <w:p w:rsidR="00000000" w:rsidDel="00000000" w:rsidP="00000000" w:rsidRDefault="00000000" w:rsidRPr="00000000" w14:paraId="00000007">
      <w:pPr>
        <w:jc w:val="center"/>
        <w:rPr>
          <w:rFonts w:ascii="Century Gothic" w:cs="Century Gothic" w:eastAsia="Century Gothic" w:hAnsi="Century Gothic"/>
          <w:b w:val="0"/>
          <w:color w:val="ff0000"/>
          <w:sz w:val="18"/>
          <w:szCs w:val="18"/>
          <w:u w:val="single"/>
          <w:vertAlign w:val="baseline"/>
        </w:rPr>
      </w:pPr>
      <w:r w:rsidDel="00000000" w:rsidR="00000000" w:rsidRPr="00000000">
        <w:rPr>
          <w:rFonts w:ascii="Century Gothic" w:cs="Century Gothic" w:eastAsia="Century Gothic" w:hAnsi="Century Gothic"/>
          <w:b w:val="1"/>
          <w:color w:val="ff0000"/>
          <w:sz w:val="18"/>
          <w:szCs w:val="18"/>
          <w:u w:val="single"/>
          <w:vertAlign w:val="baseline"/>
          <w:rtl w:val="0"/>
        </w:rPr>
        <w:t xml:space="preserve">***ALL FORMS AND FEES DUE BY JANUARY 31, 2023.</w:t>
        <w:br w:type="textWrapping"/>
        <w:t xml:space="preserve">ANY FORMS RECEIVED AFTER JAN. </w:t>
      </w:r>
      <w:r w:rsidDel="00000000" w:rsidR="00000000" w:rsidRPr="00000000">
        <w:rPr>
          <w:rFonts w:ascii="Century Gothic" w:cs="Century Gothic" w:eastAsia="Century Gothic" w:hAnsi="Century Gothic"/>
          <w:b w:val="1"/>
          <w:color w:val="ff0000"/>
          <w:sz w:val="18"/>
          <w:szCs w:val="18"/>
          <w:u w:val="single"/>
          <w:rtl w:val="0"/>
        </w:rPr>
        <w:t xml:space="preserve">31 ARE SUBJECT TO LATE APPROVAL</w:t>
      </w:r>
      <w:r w:rsidDel="00000000" w:rsidR="00000000" w:rsidRPr="00000000">
        <w:rPr>
          <w:rtl w:val="0"/>
        </w:rPr>
      </w:r>
    </w:p>
    <w:p w:rsidR="00000000" w:rsidDel="00000000" w:rsidP="00000000" w:rsidRDefault="00000000" w:rsidRPr="00000000" w14:paraId="00000008">
      <w:pPr>
        <w:jc w:val="center"/>
        <w:rPr>
          <w:rFonts w:ascii="Century Gothic" w:cs="Century Gothic" w:eastAsia="Century Gothic" w:hAnsi="Century Gothic"/>
          <w:b w:val="0"/>
          <w:color w:val="ff0000"/>
          <w:sz w:val="18"/>
          <w:szCs w:val="18"/>
          <w:u w:val="single"/>
          <w:vertAlign w:val="baseline"/>
        </w:rPr>
      </w:pPr>
      <w:r w:rsidDel="00000000" w:rsidR="00000000" w:rsidRPr="00000000">
        <w:rPr>
          <w:rFonts w:ascii="Century Gothic" w:cs="Century Gothic" w:eastAsia="Century Gothic" w:hAnsi="Century Gothic"/>
          <w:b w:val="1"/>
          <w:color w:val="ff0000"/>
          <w:sz w:val="18"/>
          <w:szCs w:val="18"/>
          <w:u w:val="single"/>
          <w:vertAlign w:val="baseline"/>
          <w:rtl w:val="0"/>
        </w:rPr>
        <w:t xml:space="preserve">AND DOES NOT GUARANTEE THAT YOU WILL BE IN THE PROGRAM BOOKLET</w:t>
        <w:br w:type="textWrapping"/>
        <w:t xml:space="preserve">DUE TO PRINTING DEADLINES***</w:t>
      </w:r>
      <w:r w:rsidDel="00000000" w:rsidR="00000000" w:rsidRPr="00000000">
        <w:rPr>
          <w:rtl w:val="0"/>
        </w:rPr>
      </w:r>
    </w:p>
    <w:p w:rsidR="00000000" w:rsidDel="00000000" w:rsidP="00000000" w:rsidRDefault="00000000" w:rsidRPr="00000000" w14:paraId="00000009">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Please carefully observe the following:</w:t>
      </w:r>
      <w:r w:rsidDel="00000000" w:rsidR="00000000" w:rsidRPr="00000000">
        <w:rPr>
          <w:rtl w:val="0"/>
        </w:rPr>
      </w:r>
    </w:p>
    <w:p w:rsidR="00000000" w:rsidDel="00000000" w:rsidP="00000000" w:rsidRDefault="00000000" w:rsidRPr="00000000" w14:paraId="0000000B">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Any contestant under twenty-one (21) must be accompanied by an adult when not on stage.</w:t>
      </w:r>
    </w:p>
    <w:p w:rsidR="00000000" w:rsidDel="00000000" w:rsidP="00000000" w:rsidRDefault="00000000" w:rsidRPr="00000000" w14:paraId="0000000C">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D">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There will be a mandatory meeting prior </w:t>
      </w:r>
      <w:r w:rsidDel="00000000" w:rsidR="00000000" w:rsidRPr="00000000">
        <w:rPr>
          <w:rFonts w:ascii="Arial" w:cs="Arial" w:eastAsia="Arial" w:hAnsi="Arial"/>
          <w:sz w:val="20"/>
          <w:szCs w:val="20"/>
          <w:rtl w:val="0"/>
        </w:rPr>
        <w:t xml:space="preserve">to the contest</w:t>
      </w:r>
      <w:r w:rsidDel="00000000" w:rsidR="00000000" w:rsidRPr="00000000">
        <w:rPr>
          <w:rFonts w:ascii="Arial" w:cs="Arial" w:eastAsia="Arial" w:hAnsi="Arial"/>
          <w:sz w:val="20"/>
          <w:szCs w:val="20"/>
          <w:vertAlign w:val="baseline"/>
          <w:rtl w:val="0"/>
        </w:rPr>
        <w:t xml:space="preserve"> to determine song selection and performance order.</w:t>
      </w:r>
    </w:p>
    <w:p w:rsidR="00000000" w:rsidDel="00000000" w:rsidP="00000000" w:rsidRDefault="00000000" w:rsidRPr="00000000" w14:paraId="0000000E">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F">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Contestant order will be determined randomly. Number of songs will be revealed at the meeting.</w:t>
      </w:r>
    </w:p>
    <w:p w:rsidR="00000000" w:rsidDel="00000000" w:rsidP="00000000" w:rsidRDefault="00000000" w:rsidRPr="00000000" w14:paraId="00000010">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1">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 custom medleys are permitted outside of standard Elvis medleys such as "Teddy Bear/Don't Be Cruel", "Long Tall Sally/Whole Lotta Shakin' Goin' On", etc. The '68 Gospel Medley counts as 2 songs. All song selections and versions are subject to review before acceptance.</w:t>
      </w:r>
    </w:p>
    <w:p w:rsidR="00000000" w:rsidDel="00000000" w:rsidP="00000000" w:rsidRDefault="00000000" w:rsidRPr="00000000" w14:paraId="00000012">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3">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Only 1 guitar (one), scarves, a stool (if desired), and water will be allowed on stage with the contestants.</w:t>
      </w:r>
    </w:p>
    <w:p w:rsidR="00000000" w:rsidDel="00000000" w:rsidP="00000000" w:rsidRDefault="00000000" w:rsidRPr="00000000" w14:paraId="00000014">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 extra lighting or props (teddy bears, backdrops, bodyguards, additional singers, dancers), or anything else will be allowed. Scarves will not be provided. </w:t>
      </w:r>
    </w:p>
    <w:p w:rsidR="00000000" w:rsidDel="00000000" w:rsidP="00000000" w:rsidRDefault="00000000" w:rsidRPr="00000000" w14:paraId="00000015">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6">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rights to changes in contestant order, time limits, scheduling, and/or song selections, are reserved by Windy City ETA Competition, and will be used if necessary.</w:t>
      </w:r>
    </w:p>
    <w:p w:rsidR="00000000" w:rsidDel="00000000" w:rsidP="00000000" w:rsidRDefault="00000000" w:rsidRPr="00000000" w14:paraId="00000017">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8">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Windy City ETA Competition will provide a dressing area, water, and a stage assistant (if desired).</w:t>
      </w:r>
    </w:p>
    <w:p w:rsidR="00000000" w:rsidDel="00000000" w:rsidP="00000000" w:rsidRDefault="00000000" w:rsidRPr="00000000" w14:paraId="00000019">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Absolutely no alcohol will be permitted on stage or backstage.</w:t>
      </w:r>
    </w:p>
    <w:p w:rsidR="00000000" w:rsidDel="00000000" w:rsidP="00000000" w:rsidRDefault="00000000" w:rsidRPr="00000000" w14:paraId="0000001A">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0"/>
          <w:sz w:val="20"/>
          <w:szCs w:val="20"/>
          <w:vertAlign w:val="baseline"/>
        </w:rPr>
      </w:pPr>
      <w:r w:rsidDel="00000000" w:rsidR="00000000" w:rsidRPr="00000000">
        <w:rPr>
          <w:rFonts w:ascii="Arial" w:cs="Arial" w:eastAsia="Arial" w:hAnsi="Arial"/>
          <w:b w:val="1"/>
          <w:color w:val="ff0000"/>
          <w:sz w:val="20"/>
          <w:szCs w:val="20"/>
          <w:u w:val="single"/>
          <w:vertAlign w:val="baseline"/>
          <w:rtl w:val="0"/>
        </w:rPr>
        <w:t xml:space="preserve">IMPORTANT: VENUE SECURITY POLICY</w:t>
      </w:r>
      <w:r w:rsidDel="00000000" w:rsidR="00000000" w:rsidRPr="00000000">
        <w:rPr>
          <w:rFonts w:ascii="Arial" w:cs="Arial" w:eastAsia="Arial" w:hAnsi="Arial"/>
          <w:b w:val="1"/>
          <w:color w:val="ff0000"/>
          <w:sz w:val="20"/>
          <w:szCs w:val="20"/>
          <w:vertAlign w:val="baseline"/>
          <w:rtl w:val="0"/>
        </w:rPr>
        <w:br w:type="textWrapping"/>
        <w:t xml:space="preserve"> Backstage dressing room space is very limited</w:t>
      </w:r>
      <w:r w:rsidDel="00000000" w:rsidR="00000000" w:rsidRPr="00000000">
        <w:rPr>
          <w:rFonts w:ascii="Arial" w:cs="Arial" w:eastAsia="Arial" w:hAnsi="Arial"/>
          <w:color w:val="ff0000"/>
          <w:sz w:val="20"/>
          <w:szCs w:val="20"/>
          <w:vertAlign w:val="baseline"/>
          <w:rtl w:val="0"/>
        </w:rPr>
        <w:t xml:space="preserve"> </w:t>
      </w:r>
      <w:r w:rsidDel="00000000" w:rsidR="00000000" w:rsidRPr="00000000">
        <w:rPr>
          <w:rFonts w:ascii="Arial" w:cs="Arial" w:eastAsia="Arial" w:hAnsi="Arial"/>
          <w:b w:val="1"/>
          <w:color w:val="ff0000"/>
          <w:sz w:val="20"/>
          <w:szCs w:val="20"/>
          <w:vertAlign w:val="baseline"/>
          <w:rtl w:val="0"/>
        </w:rPr>
        <w:t xml:space="preserve">and access is only granted to contestants, performers, and show/venue staff. Out of respect for the privacy of our performers, no children, friends, fans, or other groups may be backstage at any time. Security will be present to make sure this guideline is followed. If a contestant requires assistance getting ready, he may bring one guest with him. </w:t>
      </w:r>
      <w:r w:rsidDel="00000000" w:rsidR="00000000" w:rsidRPr="00000000">
        <w:rPr>
          <w:rtl w:val="0"/>
        </w:rPr>
      </w:r>
    </w:p>
    <w:p w:rsidR="00000000" w:rsidDel="00000000" w:rsidP="00000000" w:rsidRDefault="00000000" w:rsidRPr="00000000" w14:paraId="0000001C">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D">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Please respect fellow contestants, fans, attendees, staff members, judges, and workers.</w:t>
      </w:r>
    </w:p>
    <w:p w:rsidR="00000000" w:rsidDel="00000000" w:rsidP="00000000" w:rsidRDefault="00000000" w:rsidRPr="00000000" w14:paraId="0000001E">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Rude, indecent, and/or inappropriate behavior will not be tolerated.</w:t>
        <w:br w:type="textWrapping"/>
        <w:t xml:space="preserve">Failure to observe will result in disqualification from the contest and a possible ejection from the premises.</w:t>
      </w:r>
    </w:p>
    <w:p w:rsidR="00000000" w:rsidDel="00000000" w:rsidP="00000000" w:rsidRDefault="00000000" w:rsidRPr="00000000" w14:paraId="0000001F">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Windy City ETA reserves the right to permit or dismiss ETAs in competition at any time.</w:t>
      </w:r>
    </w:p>
    <w:p w:rsidR="00000000" w:rsidDel="00000000" w:rsidP="00000000" w:rsidRDefault="00000000" w:rsidRPr="00000000" w14:paraId="00000020">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1">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judges who have been selected to score contestants are qualified to do so as Elvis fans who have an above-average familiarity with and knowledge of the music and performances of Elvis, as well as Elvis Tribute Artist production. Their scores are </w:t>
      </w:r>
      <w:r w:rsidDel="00000000" w:rsidR="00000000" w:rsidRPr="00000000">
        <w:rPr>
          <w:rFonts w:ascii="Arial" w:cs="Arial" w:eastAsia="Arial" w:hAnsi="Arial"/>
          <w:b w:val="1"/>
          <w:sz w:val="20"/>
          <w:szCs w:val="20"/>
          <w:vertAlign w:val="baseline"/>
          <w:rtl w:val="0"/>
        </w:rPr>
        <w:t xml:space="preserve">FINAL</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22">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3">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Please sign below, acknowledging that you have read the contest rules and agree to abide by them.</w:t>
      </w:r>
    </w:p>
    <w:p w:rsidR="00000000" w:rsidDel="00000000" w:rsidP="00000000" w:rsidRDefault="00000000" w:rsidRPr="00000000" w14:paraId="00000024">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Send this in along with your registration form, release form, registration fee, and other requirements to:</w:t>
      </w:r>
    </w:p>
    <w:p w:rsidR="00000000" w:rsidDel="00000000" w:rsidP="00000000" w:rsidRDefault="00000000" w:rsidRPr="00000000" w14:paraId="00000025">
      <w:pPr>
        <w:jc w:val="center"/>
        <w:rPr>
          <w:rFonts w:ascii="Arial" w:cs="Arial" w:eastAsia="Arial" w:hAnsi="Arial"/>
          <w:b w:val="0"/>
          <w:color w:val="000000"/>
          <w:sz w:val="20"/>
          <w:szCs w:val="20"/>
          <w:highlight w:val="white"/>
          <w:vertAlign w:val="baseline"/>
        </w:rPr>
      </w:pPr>
      <w:r w:rsidDel="00000000" w:rsidR="00000000" w:rsidRPr="00000000">
        <w:rPr>
          <w:rFonts w:ascii="Arial" w:cs="Arial" w:eastAsia="Arial" w:hAnsi="Arial"/>
          <w:b w:val="1"/>
          <w:color w:val="000000"/>
          <w:sz w:val="20"/>
          <w:szCs w:val="20"/>
          <w:highlight w:val="white"/>
          <w:vertAlign w:val="baseline"/>
          <w:rtl w:val="0"/>
        </w:rPr>
        <w:t xml:space="preserve">Joe Tirrito, P.O. Box 302, Worth, Illinois  60482</w:t>
      </w:r>
      <w:r w:rsidDel="00000000" w:rsidR="00000000" w:rsidRPr="00000000">
        <w:rPr>
          <w:rtl w:val="0"/>
        </w:rPr>
      </w:r>
    </w:p>
    <w:p w:rsidR="00000000" w:rsidDel="00000000" w:rsidP="00000000" w:rsidRDefault="00000000" w:rsidRPr="00000000" w14:paraId="00000026">
      <w:pPr>
        <w:jc w:val="center"/>
        <w:rPr>
          <w:rFonts w:ascii="Arial" w:cs="Arial" w:eastAsia="Arial" w:hAnsi="Arial"/>
          <w:b w:val="0"/>
          <w:color w:val="ff0000"/>
          <w:sz w:val="20"/>
          <w:szCs w:val="20"/>
          <w:highlight w:val="white"/>
          <w:vertAlign w:val="baseline"/>
        </w:rPr>
      </w:pPr>
      <w:r w:rsidDel="00000000" w:rsidR="00000000" w:rsidRPr="00000000">
        <w:rPr>
          <w:rFonts w:ascii="Arial" w:cs="Arial" w:eastAsia="Arial" w:hAnsi="Arial"/>
          <w:b w:val="1"/>
          <w:color w:val="000000"/>
          <w:sz w:val="20"/>
          <w:szCs w:val="20"/>
          <w:highlight w:val="white"/>
          <w:vertAlign w:val="baseline"/>
          <w:rtl w:val="0"/>
        </w:rPr>
        <w:br w:type="textWrapping"/>
        <w:t xml:space="preserve">Due no later than </w:t>
      </w:r>
      <w:r w:rsidDel="00000000" w:rsidR="00000000" w:rsidRPr="00000000">
        <w:rPr>
          <w:rFonts w:ascii="Arial" w:cs="Arial" w:eastAsia="Arial" w:hAnsi="Arial"/>
          <w:b w:val="1"/>
          <w:color w:val="ff0000"/>
          <w:sz w:val="20"/>
          <w:szCs w:val="20"/>
          <w:highlight w:val="white"/>
          <w:vertAlign w:val="baseline"/>
          <w:rtl w:val="0"/>
        </w:rPr>
        <w:t xml:space="preserve">JANUARY 31, 2023</w:t>
      </w:r>
      <w:r w:rsidDel="00000000" w:rsidR="00000000" w:rsidRPr="00000000">
        <w:rPr>
          <w:rtl w:val="0"/>
        </w:rPr>
      </w:r>
    </w:p>
    <w:p w:rsidR="00000000" w:rsidDel="00000000" w:rsidP="00000000" w:rsidRDefault="00000000" w:rsidRPr="00000000" w14:paraId="00000027">
      <w:pPr>
        <w:jc w:val="center"/>
        <w:rPr>
          <w:rFonts w:ascii="Arial" w:cs="Arial" w:eastAsia="Arial" w:hAnsi="Arial"/>
          <w:b w:val="0"/>
          <w:color w:val="000000"/>
          <w:sz w:val="20"/>
          <w:szCs w:val="20"/>
          <w:highlight w:val="white"/>
          <w:vertAlign w:val="baseline"/>
        </w:rPr>
      </w:pPr>
      <w:r w:rsidDel="00000000" w:rsidR="00000000" w:rsidRPr="00000000">
        <w:rPr>
          <w:rtl w:val="0"/>
        </w:rPr>
      </w:r>
    </w:p>
    <w:p w:rsidR="00000000" w:rsidDel="00000000" w:rsidP="00000000" w:rsidRDefault="00000000" w:rsidRPr="00000000" w14:paraId="00000028">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9">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__________________________________   Date: ____________________</w:t>
      </w:r>
    </w:p>
    <w:p w:rsidR="00000000" w:rsidDel="00000000" w:rsidP="00000000" w:rsidRDefault="00000000" w:rsidRPr="00000000" w14:paraId="0000002A">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B">
      <w:pPr>
        <w:jc w:val="center"/>
        <w:rPr>
          <w:rFonts w:ascii="Arial" w:cs="Arial" w:eastAsia="Arial" w:hAnsi="Arial"/>
          <w:sz w:val="12"/>
          <w:szCs w:val="12"/>
          <w:vertAlign w:val="baseline"/>
        </w:rPr>
      </w:pPr>
      <w:r w:rsidDel="00000000" w:rsidR="00000000" w:rsidRPr="00000000">
        <w:rPr>
          <w:rFonts w:ascii="Arial" w:cs="Arial" w:eastAsia="Arial" w:hAnsi="Arial"/>
          <w:sz w:val="20"/>
          <w:szCs w:val="20"/>
          <w:vertAlign w:val="baseline"/>
          <w:rtl w:val="0"/>
        </w:rPr>
        <w:t xml:space="preserve">Signature: ___________________________________________</w:t>
      </w:r>
      <w:r w:rsidDel="00000000" w:rsidR="00000000" w:rsidRPr="00000000">
        <w:rPr>
          <w:rtl w:val="0"/>
        </w:rPr>
      </w:r>
    </w:p>
    <w:sectPr>
      <w:pgSz w:h="15840" w:w="12240" w:orient="portrait"/>
      <w:pgMar w:bottom="864" w:top="864"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PcJXTAPFZhDeaGM+2jCTRt8T4g==">AMUW2mXP7f57wkKAJm1ZvZu1fckOK4KemZA7NEzI00E+f+1rH4dYbXJo1tePuPV98GpB/ALw0IwNGdFp2c+yIEWa7iZmMYx2kV/vM9b4T0PxNzUkD2y5QgM=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2022-11-28T23:02:00Z</dcterms:created>
  <dc:creator>TSanocki</dc:creator>
</cp:coreProperties>
</file>